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565B" w:rsidRDefault="00B9565B" w:rsidP="00B9565B">
      <w:pPr>
        <w:pStyle w:val="Nadpis1"/>
        <w:spacing w:line="276" w:lineRule="auto"/>
        <w:ind w:left="1701" w:right="281"/>
        <w:jc w:val="both"/>
        <w:rPr>
          <w:rFonts w:ascii="Constantia" w:hAnsi="Constantia"/>
          <w:spacing w:val="10"/>
          <w:sz w:val="34"/>
          <w:szCs w:val="34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78CBF391" wp14:editId="434BFD3C">
            <wp:simplePos x="0" y="0"/>
            <wp:positionH relativeFrom="column">
              <wp:posOffset>-571500</wp:posOffset>
            </wp:positionH>
            <wp:positionV relativeFrom="paragraph">
              <wp:posOffset>-146685</wp:posOffset>
            </wp:positionV>
            <wp:extent cx="1371600" cy="1371600"/>
            <wp:effectExtent l="19050" t="0" r="0" b="0"/>
            <wp:wrapTight wrapText="bothSides">
              <wp:wrapPolygon edited="0">
                <wp:start x="-300" y="0"/>
                <wp:lineTo x="-300" y="21300"/>
                <wp:lineTo x="21600" y="21300"/>
                <wp:lineTo x="21600" y="0"/>
                <wp:lineTo x="-300" y="0"/>
              </wp:wrapPolygon>
            </wp:wrapTight>
            <wp:docPr id="1" name="Picture 1" descr="Description: HD:Users:pavel:Desktop:lawyers:logo_barevn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D:Users:pavel:Desktop:lawyers:logo_barevne cop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/>
          <w:spacing w:val="10"/>
          <w:sz w:val="34"/>
          <w:szCs w:val="34"/>
        </w:rPr>
        <w:t>JUDr. Klára A. Samková, Ph.D. advokátka</w:t>
      </w:r>
    </w:p>
    <w:p w:rsidR="00B9565B" w:rsidRDefault="00B9565B" w:rsidP="00B9565B">
      <w:r>
        <w:rPr>
          <w:rFonts w:ascii="Constantia" w:hAnsi="Constantia"/>
          <w:spacing w:val="10"/>
          <w:sz w:val="20"/>
          <w:szCs w:val="20"/>
        </w:rPr>
        <w:t xml:space="preserve">     </w:t>
      </w:r>
      <w:r>
        <w:rPr>
          <w:rFonts w:ascii="Constantia" w:hAnsi="Constantia"/>
          <w:spacing w:val="10"/>
          <w:sz w:val="18"/>
          <w:szCs w:val="18"/>
        </w:rPr>
        <w:t>vykonávající advokacii prostřednictvím Advokátní kanceláře Klára Samková</w:t>
      </w:r>
      <w:r>
        <w:rPr>
          <w:rFonts w:ascii="Constantia" w:hAnsi="Constantia"/>
          <w:spacing w:val="10"/>
          <w:sz w:val="20"/>
          <w:szCs w:val="20"/>
        </w:rPr>
        <w:t>, s.r.o.</w:t>
      </w:r>
    </w:p>
    <w:p w:rsidR="00B9565B" w:rsidRDefault="00B9565B" w:rsidP="00B9565B">
      <w:pPr>
        <w:rPr>
          <w:rFonts w:ascii="Constantia" w:hAnsi="Constantia"/>
          <w:sz w:val="20"/>
          <w:szCs w:val="20"/>
        </w:rPr>
      </w:pPr>
      <w:r>
        <w:t xml:space="preserve">     </w:t>
      </w:r>
      <w:r>
        <w:rPr>
          <w:rFonts w:ascii="Constantia" w:hAnsi="Constantia"/>
          <w:spacing w:val="10"/>
          <w:sz w:val="20"/>
          <w:szCs w:val="20"/>
        </w:rPr>
        <w:t xml:space="preserve">zapsané u Městského soudu v Praze, odd. C, vložka 137918, </w:t>
      </w:r>
      <w:r>
        <w:rPr>
          <w:rFonts w:ascii="Constantia" w:hAnsi="Constantia"/>
          <w:sz w:val="20"/>
          <w:szCs w:val="20"/>
        </w:rPr>
        <w:t>IČ: 283 86 671</w:t>
      </w:r>
    </w:p>
    <w:p w:rsidR="00B9565B" w:rsidRPr="00AC2100" w:rsidRDefault="00B9565B" w:rsidP="00B9565B">
      <w:pPr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20"/>
          <w:szCs w:val="20"/>
        </w:rPr>
        <w:t xml:space="preserve">      </w:t>
      </w:r>
      <w:r>
        <w:rPr>
          <w:rFonts w:ascii="Constantia" w:hAnsi="Constantia"/>
          <w:b/>
          <w:sz w:val="25"/>
          <w:szCs w:val="25"/>
        </w:rPr>
        <w:t>Španělská 742/6, 120 00 Praha 2, tel.: 224 239 390, 224 238 996</w:t>
      </w:r>
      <w:r>
        <w:rPr>
          <w:rFonts w:ascii="Constantia" w:hAnsi="Constantia"/>
          <w:b/>
        </w:rPr>
        <w:br/>
      </w:r>
      <w:r w:rsidRPr="00D26AA2">
        <w:t xml:space="preserve">     </w:t>
      </w:r>
      <w:hyperlink r:id="rId6" w:history="1">
        <w:r w:rsidRPr="00AC2100">
          <w:rPr>
            <w:rStyle w:val="Hypertextovodkaz"/>
            <w:rFonts w:ascii="Constantia" w:hAnsi="Constantia"/>
            <w:color w:val="auto"/>
            <w:sz w:val="18"/>
            <w:szCs w:val="18"/>
          </w:rPr>
          <w:t>lawyers@lawyers.cz</w:t>
        </w:r>
      </w:hyperlink>
      <w:r w:rsidRPr="00AC2100">
        <w:rPr>
          <w:rFonts w:ascii="Constantia" w:hAnsi="Constantia"/>
          <w:sz w:val="18"/>
          <w:szCs w:val="18"/>
        </w:rPr>
        <w:t xml:space="preserve"> (jmeno.prijmeni@lawyers.cz) </w:t>
      </w:r>
      <w:hyperlink r:id="rId7" w:history="1">
        <w:r w:rsidRPr="00AC2100">
          <w:rPr>
            <w:rStyle w:val="Hypertextovodkaz"/>
            <w:rFonts w:ascii="Constantia" w:hAnsi="Constantia"/>
            <w:color w:val="auto"/>
            <w:sz w:val="18"/>
            <w:szCs w:val="18"/>
          </w:rPr>
          <w:t>www.lawyers.cz</w:t>
        </w:r>
      </w:hyperlink>
      <w:r w:rsidRPr="00AC2100">
        <w:rPr>
          <w:rFonts w:ascii="Constantia" w:hAnsi="Constantia"/>
          <w:sz w:val="18"/>
          <w:szCs w:val="18"/>
        </w:rPr>
        <w:t xml:space="preserve">, DS: </w:t>
      </w:r>
      <w:proofErr w:type="spellStart"/>
      <w:r w:rsidRPr="00AC2100">
        <w:rPr>
          <w:rFonts w:ascii="Constantia" w:hAnsi="Constantia"/>
          <w:sz w:val="18"/>
          <w:szCs w:val="18"/>
        </w:rPr>
        <w:t>zxmgfiu</w:t>
      </w:r>
      <w:proofErr w:type="spellEnd"/>
    </w:p>
    <w:p w:rsidR="00B9565B" w:rsidRPr="00AC2100" w:rsidRDefault="00B9565B" w:rsidP="00B9565B">
      <w:pPr>
        <w:pStyle w:val="Nadpis2"/>
        <w:spacing w:line="276" w:lineRule="auto"/>
        <w:ind w:left="1701" w:right="281"/>
        <w:jc w:val="both"/>
        <w:rPr>
          <w:rFonts w:ascii="Constantia" w:hAnsi="Constantia"/>
          <w:b/>
          <w:color w:val="808080"/>
          <w:sz w:val="18"/>
          <w:szCs w:val="18"/>
        </w:rPr>
      </w:pPr>
      <w:r w:rsidRPr="00AC2100">
        <w:rPr>
          <w:rFonts w:ascii="Constantia" w:hAnsi="Constantia"/>
          <w:b/>
          <w:color w:val="808080"/>
          <w:sz w:val="18"/>
          <w:szCs w:val="18"/>
        </w:rPr>
        <w:t xml:space="preserve">JUDr. Zuzana SUCHÁ BALOGH, Mgr. Petra FIALKOVÁ, </w:t>
      </w:r>
    </w:p>
    <w:p w:rsidR="00B9565B" w:rsidRPr="00AC2100" w:rsidRDefault="00B9565B" w:rsidP="00B9565B">
      <w:pPr>
        <w:pStyle w:val="Nadpis2"/>
        <w:spacing w:line="276" w:lineRule="auto"/>
        <w:ind w:left="1701" w:right="281"/>
        <w:jc w:val="both"/>
        <w:rPr>
          <w:rFonts w:ascii="Constantia" w:hAnsi="Constantia"/>
          <w:b/>
          <w:color w:val="808080"/>
          <w:sz w:val="18"/>
          <w:szCs w:val="18"/>
        </w:rPr>
      </w:pPr>
      <w:r w:rsidRPr="00AC2100">
        <w:rPr>
          <w:rFonts w:ascii="Constantia" w:hAnsi="Constantia"/>
          <w:b/>
          <w:color w:val="808080"/>
          <w:sz w:val="18"/>
          <w:szCs w:val="18"/>
        </w:rPr>
        <w:t>Mgr. Bc. Lucie FICKOVÁ KROBOTOVÁ, JUDr. Michala RABIŇÁKOVÁ,</w:t>
      </w:r>
    </w:p>
    <w:p w:rsidR="00B9565B" w:rsidRPr="00AC2100" w:rsidRDefault="00B9565B" w:rsidP="00B9565B">
      <w:pPr>
        <w:pStyle w:val="Nadpis2"/>
        <w:spacing w:line="276" w:lineRule="auto"/>
        <w:ind w:left="1701" w:right="281"/>
        <w:jc w:val="both"/>
        <w:rPr>
          <w:rFonts w:ascii="Constantia" w:hAnsi="Constantia"/>
          <w:b/>
          <w:color w:val="808080"/>
          <w:sz w:val="18"/>
          <w:szCs w:val="18"/>
        </w:rPr>
      </w:pPr>
      <w:r w:rsidRPr="00AC2100">
        <w:rPr>
          <w:rFonts w:ascii="Constantia" w:hAnsi="Constantia"/>
          <w:b/>
          <w:color w:val="808080"/>
          <w:sz w:val="18"/>
          <w:szCs w:val="18"/>
        </w:rPr>
        <w:t xml:space="preserve">Mgr. Lucia ŠČERBOVÁ (spolupracující advokátky) </w:t>
      </w:r>
    </w:p>
    <w:p w:rsidR="00B9565B" w:rsidRDefault="00B9565B" w:rsidP="00B9565B">
      <w:pPr>
        <w:pStyle w:val="Nadpis2"/>
        <w:spacing w:line="276" w:lineRule="auto"/>
        <w:ind w:left="1701" w:right="281"/>
        <w:jc w:val="both"/>
      </w:pPr>
      <w:r w:rsidRPr="00AC2100">
        <w:rPr>
          <w:rFonts w:ascii="Constantia" w:hAnsi="Constantia"/>
          <w:b/>
          <w:color w:val="808080"/>
          <w:sz w:val="18"/>
          <w:szCs w:val="18"/>
        </w:rPr>
        <w:t xml:space="preserve">Mgr. Petr PROCHÁZKA (advokátní koncipient) </w:t>
      </w:r>
    </w:p>
    <w:p w:rsidR="0037671A" w:rsidRDefault="0037671A"/>
    <w:p w:rsidR="00B9565B" w:rsidRPr="00131E24" w:rsidRDefault="00B9565B" w:rsidP="00B9565B">
      <w:pPr>
        <w:rPr>
          <w:rFonts w:asciiTheme="minorHAnsi" w:eastAsia="Times New Roman" w:hAnsiTheme="minorHAnsi" w:cstheme="minorHAnsi"/>
          <w:lang w:eastAsia="cs-CZ"/>
        </w:rPr>
      </w:pPr>
      <w:r w:rsidRPr="00131E24">
        <w:rPr>
          <w:rFonts w:asciiTheme="minorHAnsi" w:hAnsiTheme="minorHAnsi" w:cstheme="minorHAnsi"/>
          <w:b/>
        </w:rPr>
        <w:t>VZOR:</w:t>
      </w:r>
      <w:r w:rsidRPr="00131E24">
        <w:rPr>
          <w:rFonts w:asciiTheme="minorHAnsi" w:hAnsiTheme="minorHAnsi" w:cstheme="minorHAnsi"/>
        </w:rPr>
        <w:t xml:space="preserve"> </w:t>
      </w:r>
      <w:r w:rsidRPr="00131E24">
        <w:rPr>
          <w:rFonts w:asciiTheme="minorHAnsi" w:hAnsiTheme="minorHAnsi" w:cstheme="minorHAnsi"/>
          <w:b/>
        </w:rPr>
        <w:t>ŽÁDOST SUBJEKTU ÚDAJŮ</w:t>
      </w:r>
    </w:p>
    <w:p w:rsidR="00B9565B" w:rsidRPr="00131E24" w:rsidRDefault="00B9565B" w:rsidP="00B9565B">
      <w:pPr>
        <w:pStyle w:val="Bodytext3PRK"/>
        <w:rPr>
          <w:rFonts w:asciiTheme="minorHAnsi" w:hAnsiTheme="minorHAnsi" w:cstheme="minorHAnsi"/>
        </w:rPr>
      </w:pPr>
    </w:p>
    <w:p w:rsidR="00B9565B" w:rsidRPr="00131E24" w:rsidRDefault="00B9565B" w:rsidP="00B9565B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Identifikace Subjektu údajů</w:t>
      </w:r>
    </w:p>
    <w:p w:rsidR="00B9565B" w:rsidRPr="00131E24" w:rsidRDefault="00B9565B" w:rsidP="00B9565B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Jméno a příjmení: 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B9565B" w:rsidRPr="00131E24" w:rsidRDefault="00B9565B" w:rsidP="00B9565B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Datum narození: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B9565B" w:rsidRPr="00131E24" w:rsidRDefault="00B9565B" w:rsidP="00B9565B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Adresa:</w:t>
      </w:r>
      <w:r w:rsidRPr="00131E24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B9565B" w:rsidRPr="00131E24" w:rsidRDefault="00B9565B" w:rsidP="00B9565B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Další identifikace (e-mail, telefonní čísl</w:t>
      </w:r>
      <w:r>
        <w:rPr>
          <w:rFonts w:asciiTheme="minorHAnsi" w:hAnsiTheme="minorHAnsi" w:cstheme="minorHAnsi"/>
        </w:rPr>
        <w:t>o</w:t>
      </w:r>
      <w:r w:rsidRPr="00131E24">
        <w:rPr>
          <w:rFonts w:asciiTheme="minorHAnsi" w:hAnsiTheme="minorHAnsi" w:cstheme="minorHAnsi"/>
        </w:rPr>
        <w:t>…):</w:t>
      </w:r>
      <w:r w:rsidRPr="00131E24">
        <w:rPr>
          <w:rFonts w:asciiTheme="minorHAnsi" w:hAnsiTheme="minorHAnsi" w:cstheme="minorHAnsi"/>
        </w:rPr>
        <w:tab/>
        <w:t>_______________________________</w:t>
      </w:r>
    </w:p>
    <w:p w:rsidR="00B9565B" w:rsidRPr="00131E24" w:rsidRDefault="00B9565B" w:rsidP="00B9565B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Předmět žádosti – Jaké právo chci využít</w:t>
      </w:r>
    </w:p>
    <w:p w:rsidR="00B9565B" w:rsidRPr="00131E24" w:rsidRDefault="00B9565B" w:rsidP="00B9565B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Právo na přístup</w:t>
      </w:r>
    </w:p>
    <w:p w:rsidR="00B9565B" w:rsidRPr="00131E24" w:rsidRDefault="00B9565B" w:rsidP="00B9565B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:rsidR="00B9565B" w:rsidRPr="00131E24" w:rsidRDefault="00B9565B" w:rsidP="00B9565B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Chci znát podrobně všechny osobní údaje, které se mě týkají, a které zpracováváte, ale nepotřebuji obdržet kopie těchto osobních údajů; nebo</w:t>
      </w:r>
    </w:p>
    <w:p w:rsidR="00B9565B" w:rsidRPr="00131E24" w:rsidRDefault="00B9565B" w:rsidP="00B9565B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Chci znát podrobně všechny osobní údaje, které se mě týkají, a které zpracováváte, a dále žádám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zaslání kopie těchto osobních údajů, a to tímto způsobem:</w:t>
      </w:r>
    </w:p>
    <w:p w:rsidR="00B9565B" w:rsidRPr="00131E24" w:rsidRDefault="00B9565B" w:rsidP="00B9565B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na následující emailovou adresu: ____________________; nebo</w:t>
      </w:r>
    </w:p>
    <w:p w:rsidR="00B9565B" w:rsidRPr="00131E24" w:rsidRDefault="00B9565B" w:rsidP="00B9565B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na následující adresu: ____________________.</w:t>
      </w:r>
    </w:p>
    <w:p w:rsidR="00B9565B" w:rsidRPr="00131E24" w:rsidRDefault="00B9565B" w:rsidP="00B9565B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Právo na opravu</w:t>
      </w:r>
    </w:p>
    <w:p w:rsidR="00B9565B" w:rsidRPr="00131E24" w:rsidRDefault="00B9565B" w:rsidP="00B9565B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 opravit/doplnit následující osobní údaje: ____________________________________</w:t>
      </w:r>
    </w:p>
    <w:p w:rsidR="00B9565B" w:rsidRPr="00131E24" w:rsidRDefault="00B9565B" w:rsidP="00B9565B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Aktuální hodnota osobních údajů je: ____________________________________</w:t>
      </w:r>
    </w:p>
    <w:p w:rsidR="00B9565B" w:rsidRPr="00131E24" w:rsidRDefault="00B9565B" w:rsidP="00B9565B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výmaz</w:t>
      </w:r>
      <w:r w:rsidRPr="00131E24">
        <w:rPr>
          <w:rFonts w:asciiTheme="minorHAnsi" w:hAnsiTheme="minorHAnsi" w:cstheme="minorHAnsi"/>
        </w:rPr>
        <w:t xml:space="preserve"> </w:t>
      </w:r>
    </w:p>
    <w:p w:rsidR="00B9565B" w:rsidRPr="00131E24" w:rsidRDefault="00B9565B" w:rsidP="00B9565B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si, abyste o mně dále nezpracovávali následující osobní údaje ____________ a vymazali je z vašich systémů.</w:t>
      </w:r>
    </w:p>
    <w:p w:rsidR="00B9565B" w:rsidRPr="00131E24" w:rsidRDefault="00B9565B" w:rsidP="00B9565B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lastRenderedPageBreak/>
        <w:t>Právo na omezení zpracování</w:t>
      </w:r>
      <w:r w:rsidRPr="00131E24">
        <w:rPr>
          <w:rFonts w:asciiTheme="minorHAnsi" w:hAnsiTheme="minorHAnsi" w:cstheme="minorHAnsi"/>
        </w:rPr>
        <w:t xml:space="preserve"> (popište, jaké zpracování si přejete omezit, případně uveďte, kterých osobních údajů se má omezení týkat)</w:t>
      </w:r>
    </w:p>
    <w:p w:rsidR="00B9565B" w:rsidRDefault="00B9565B" w:rsidP="00B9565B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si, abyste omezili následující zpracování __________ (popis zpracování, které si přejete omezit) mých osobních údajů __________ (kterých osobních údajů se má omezení týkat).</w:t>
      </w:r>
    </w:p>
    <w:p w:rsidR="00B9565B" w:rsidRPr="00131E24" w:rsidRDefault="00B9565B" w:rsidP="00B9565B">
      <w:pPr>
        <w:pStyle w:val="Bodytext3PRK"/>
        <w:ind w:left="0"/>
        <w:rPr>
          <w:rFonts w:asciiTheme="minorHAnsi" w:hAnsiTheme="minorHAnsi" w:cstheme="minorHAnsi"/>
        </w:rPr>
      </w:pPr>
    </w:p>
    <w:p w:rsidR="00B9565B" w:rsidRDefault="00B9565B"/>
    <w:sectPr w:rsidR="00B9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 w16cid:durableId="289284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5B"/>
    <w:rsid w:val="0037671A"/>
    <w:rsid w:val="00B9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D4FA"/>
  <w15:chartTrackingRefBased/>
  <w15:docId w15:val="{3F06342E-DA30-465D-A771-85B43049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565B"/>
    <w:pPr>
      <w:spacing w:after="0" w:line="240" w:lineRule="auto"/>
    </w:pPr>
    <w:rPr>
      <w:rFonts w:ascii="Arial" w:hAnsi="Arial"/>
      <w:kern w:val="0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B9565B"/>
    <w:pPr>
      <w:keepNext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9565B"/>
    <w:pPr>
      <w:keepNext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565B"/>
    <w:rPr>
      <w:rFonts w:ascii="Times New Roman" w:eastAsia="Times New Roman" w:hAnsi="Times New Roman" w:cs="Times New Roman"/>
      <w:b/>
      <w:bCs/>
      <w:kern w:val="0"/>
      <w:sz w:val="36"/>
      <w:szCs w:val="24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B9565B"/>
    <w:rPr>
      <w:rFonts w:ascii="Times New Roman" w:eastAsia="Times New Roman" w:hAnsi="Times New Roman" w:cs="Times New Roman"/>
      <w:kern w:val="0"/>
      <w:sz w:val="28"/>
      <w:szCs w:val="24"/>
      <w:lang w:eastAsia="cs-CZ"/>
      <w14:ligatures w14:val="none"/>
    </w:rPr>
  </w:style>
  <w:style w:type="character" w:styleId="Hypertextovodkaz">
    <w:name w:val="Hyperlink"/>
    <w:rsid w:val="00B9565B"/>
    <w:rPr>
      <w:color w:val="0000FF"/>
      <w:u w:val="single"/>
    </w:rPr>
  </w:style>
  <w:style w:type="paragraph" w:customStyle="1" w:styleId="Bodytext5PRK">
    <w:name w:val="Body text 5 PRK"/>
    <w:basedOn w:val="Normln"/>
    <w:uiPriority w:val="6"/>
    <w:rsid w:val="00B9565B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B9565B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B9565B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B9565B"/>
    <w:pPr>
      <w:numPr>
        <w:ilvl w:val="1"/>
        <w:numId w:val="1"/>
      </w:numPr>
      <w:tabs>
        <w:tab w:val="num" w:pos="720"/>
      </w:tabs>
      <w:spacing w:after="240"/>
      <w:ind w:left="1080" w:hanging="36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B9565B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yer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wyers@lawyer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Samková</dc:creator>
  <cp:keywords/>
  <dc:description/>
  <cp:lastModifiedBy>Klára Samková</cp:lastModifiedBy>
  <cp:revision>1</cp:revision>
  <dcterms:created xsi:type="dcterms:W3CDTF">2023-04-23T15:16:00Z</dcterms:created>
  <dcterms:modified xsi:type="dcterms:W3CDTF">2023-04-23T15:18:00Z</dcterms:modified>
</cp:coreProperties>
</file>